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195F7980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03-06/5330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Ставрополь — г. Ростов-на-Дону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EC4D22D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03-06/5330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E491B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2019-12-02T15:49:00Z</dcterms:modified>
</cp:coreProperties>
</file>